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 xml:space="preserve">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E10735" w:rsidRDefault="00E10735" w:rsidP="00E10735">
            <w:pPr>
              <w:rPr>
                <w:rFonts w:ascii="Times New Roman" w:hAnsi="Times New Roman"/>
                <w:sz w:val="24"/>
                <w:szCs w:val="24"/>
              </w:rPr>
            </w:pPr>
            <w:r>
              <w:rPr>
                <w:rFonts w:ascii="Times New Roman" w:hAnsi="Times New Roman"/>
                <w:sz w:val="24"/>
                <w:szCs w:val="24"/>
              </w:rPr>
              <w:t>I.TIKSLAS: ‚</w:t>
            </w:r>
            <w:r w:rsidRPr="00E10735">
              <w:rPr>
                <w:rFonts w:ascii="Times New Roman" w:hAnsi="Times New Roman"/>
                <w:sz w:val="24"/>
                <w:szCs w:val="24"/>
              </w:rPr>
              <w:t>SKATINTI VERSLO PLĖTRĄ IR</w:t>
            </w:r>
            <w:r>
              <w:rPr>
                <w:rFonts w:ascii="Times New Roman" w:hAnsi="Times New Roman"/>
                <w:sz w:val="24"/>
                <w:szCs w:val="24"/>
              </w:rPr>
              <w:t xml:space="preserve"> </w:t>
            </w:r>
            <w:r w:rsidRPr="00E10735">
              <w:rPr>
                <w:rFonts w:ascii="Times New Roman" w:hAnsi="Times New Roman"/>
                <w:sz w:val="24"/>
                <w:szCs w:val="24"/>
              </w:rPr>
              <w:t xml:space="preserve"> DIDINTI GYVENTOJŲ ĮSIDARBINIMO GALIMYBES ŠVENČIONIŲ MIESTE</w:t>
            </w:r>
            <w:r>
              <w:rPr>
                <w:rFonts w:ascii="Times New Roman" w:hAnsi="Times New Roman"/>
                <w:sz w:val="24"/>
                <w:szCs w:val="24"/>
              </w:rPr>
              <w:t>“</w:t>
            </w:r>
          </w:p>
          <w:p w:rsidR="00DE7F74" w:rsidRPr="00AE4EC1" w:rsidRDefault="00DE7F74" w:rsidP="00DE7F74">
            <w:pPr>
              <w:jc w:val="both"/>
              <w:rPr>
                <w:rFonts w:ascii="Times New Roman" w:hAnsi="Times New Roman"/>
                <w:b/>
                <w:sz w:val="24"/>
                <w:szCs w:val="24"/>
              </w:rPr>
            </w:pPr>
            <w:r>
              <w:rPr>
                <w:rFonts w:ascii="Times New Roman" w:hAnsi="Times New Roman"/>
                <w:b/>
                <w:sz w:val="24"/>
                <w:szCs w:val="24"/>
              </w:rPr>
              <w:t>1.2</w:t>
            </w:r>
            <w:r w:rsidRPr="006C5BC9">
              <w:rPr>
                <w:rFonts w:ascii="Times New Roman" w:hAnsi="Times New Roman"/>
                <w:b/>
                <w:sz w:val="24"/>
                <w:szCs w:val="24"/>
              </w:rPr>
              <w:t xml:space="preserve">. Uždavinys: </w:t>
            </w:r>
            <w:r w:rsidRPr="00AE4EC1">
              <w:rPr>
                <w:rFonts w:ascii="Times New Roman" w:hAnsi="Times New Roman"/>
                <w:b/>
                <w:sz w:val="24"/>
                <w:szCs w:val="24"/>
              </w:rPr>
              <w:t>Organizuoti veiklas</w:t>
            </w:r>
            <w:r>
              <w:rPr>
                <w:rFonts w:ascii="Times New Roman" w:hAnsi="Times New Roman"/>
                <w:b/>
                <w:sz w:val="24"/>
                <w:szCs w:val="24"/>
              </w:rPr>
              <w:t>,</w:t>
            </w:r>
            <w:r w:rsidRPr="00AE4EC1">
              <w:rPr>
                <w:rFonts w:ascii="Times New Roman" w:hAnsi="Times New Roman"/>
                <w:b/>
                <w:sz w:val="24"/>
                <w:szCs w:val="24"/>
              </w:rPr>
              <w:t xml:space="preserve"> skirtas gyventojų darbinių įg</w:t>
            </w:r>
            <w:r>
              <w:rPr>
                <w:rFonts w:ascii="Times New Roman" w:hAnsi="Times New Roman"/>
                <w:b/>
                <w:sz w:val="24"/>
                <w:szCs w:val="24"/>
              </w:rPr>
              <w:t>ūdžių ugdymui Švenčionių mieste.</w:t>
            </w:r>
          </w:p>
          <w:p w:rsidR="00386BAD" w:rsidRPr="006A3E01" w:rsidRDefault="00DE7F74" w:rsidP="00DE7F74">
            <w:pPr>
              <w:jc w:val="both"/>
              <w:rPr>
                <w:rFonts w:ascii="Times New Roman" w:hAnsi="Times New Roman"/>
                <w:sz w:val="24"/>
                <w:szCs w:val="24"/>
                <w:lang w:eastAsia="lt-LT"/>
              </w:rPr>
            </w:pPr>
            <w:r>
              <w:rPr>
                <w:rFonts w:ascii="Times New Roman" w:hAnsi="Times New Roman"/>
                <w:b/>
                <w:sz w:val="24"/>
                <w:szCs w:val="24"/>
              </w:rPr>
              <w:t>1.2</w:t>
            </w:r>
            <w:r w:rsidR="00B03C6D">
              <w:rPr>
                <w:rFonts w:ascii="Times New Roman" w:hAnsi="Times New Roman"/>
                <w:b/>
                <w:sz w:val="24"/>
                <w:szCs w:val="24"/>
              </w:rPr>
              <w:t>.2</w:t>
            </w:r>
            <w:r w:rsidRPr="006C5BC9">
              <w:rPr>
                <w:rFonts w:ascii="Times New Roman" w:hAnsi="Times New Roman"/>
                <w:b/>
                <w:sz w:val="24"/>
                <w:szCs w:val="24"/>
              </w:rPr>
              <w:t xml:space="preserve">. veiksmas. </w:t>
            </w:r>
            <w:r w:rsidR="00B03C6D" w:rsidRPr="00C25E47">
              <w:rPr>
                <w:rFonts w:ascii="Times New Roman" w:hAnsi="Times New Roman"/>
                <w:sz w:val="24"/>
                <w:szCs w:val="24"/>
              </w:rPr>
              <w:t>Įdarbinimo paslaugų įskaitant pirminį pasirinkimą, darbo pakeitimą arba įdarbinimą po ilgos pertraukos organizavimas darbingiems bedarbiams ir neaktyviems gyventojams (išskyrus teritorinėse darbo biržose bedarbiais registruotus asmenis).</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 xml:space="preserve">Kvietimo Nr.2 vietos plėtros projektinių pasiūlymų </w:t>
            </w:r>
            <w:r w:rsidR="00D61D02">
              <w:rPr>
                <w:rFonts w:ascii="Times New Roman" w:hAnsi="Times New Roman"/>
                <w:sz w:val="24"/>
                <w:szCs w:val="24"/>
                <w:lang w:eastAsia="lt-LT"/>
              </w:rPr>
              <w:lastRenderedPageBreak/>
              <w:t>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D61D02" w:rsidP="009C4C97">
            <w:pPr>
              <w:pStyle w:val="NoSpacing"/>
              <w:rPr>
                <w:rFonts w:ascii="Times New Roman" w:hAnsi="Times New Roman"/>
                <w:i/>
                <w:sz w:val="24"/>
                <w:szCs w:val="24"/>
                <w:lang w:eastAsia="lt-LT"/>
              </w:rPr>
            </w:pPr>
            <w:hyperlink r:id="rId5" w:history="1">
              <w:r>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DE7F74" w:rsidRDefault="00C37986" w:rsidP="00454113">
            <w:pPr>
              <w:spacing w:after="0" w:line="240" w:lineRule="auto"/>
              <w:jc w:val="both"/>
              <w:rPr>
                <w:rFonts w:ascii="Times New Roman" w:hAnsi="Times New Roman"/>
                <w:sz w:val="24"/>
                <w:szCs w:val="24"/>
              </w:rPr>
            </w:pPr>
            <w:r>
              <w:rPr>
                <w:rFonts w:ascii="Times New Roman" w:eastAsia="Times New Roman" w:hAnsi="Times New Roman"/>
                <w:b/>
                <w:color w:val="000000"/>
                <w:sz w:val="24"/>
                <w:szCs w:val="20"/>
              </w:rPr>
              <w:t>1.2.2</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C25E47">
              <w:rPr>
                <w:rFonts w:ascii="Times New Roman" w:hAnsi="Times New Roman"/>
                <w:sz w:val="24"/>
                <w:szCs w:val="24"/>
              </w:rPr>
              <w:t>Įdarbinimo paslaugų įskaitant pirminį pasirinkimą, darbo pakeitimą arba įdarbinimą po ilgos pertraukos organizavimas darbingiems bedarbiams ir neaktyviems gyventojams (išskyrus teritorinėse darbo biržose bedarbiais registruotus asmenis).</w:t>
            </w:r>
          </w:p>
          <w:p w:rsidR="00C37986" w:rsidRDefault="00C37986"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C37986">
              <w:rPr>
                <w:rFonts w:ascii="Times New Roman" w:hAnsi="Times New Roman"/>
                <w:b/>
                <w:sz w:val="24"/>
                <w:szCs w:val="24"/>
              </w:rPr>
              <w:t>17375,00</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C37986">
              <w:rPr>
                <w:rFonts w:ascii="Times New Roman" w:hAnsi="Times New Roman"/>
                <w:b/>
                <w:sz w:val="24"/>
                <w:szCs w:val="24"/>
              </w:rPr>
              <w:t>25</w:t>
            </w:r>
            <w:r w:rsidR="00DE7F74">
              <w:rPr>
                <w:rFonts w:ascii="Times New Roman" w:hAnsi="Times New Roman"/>
                <w:b/>
                <w:sz w:val="24"/>
                <w:szCs w:val="24"/>
              </w:rPr>
              <w:t>000,00</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C37986">
              <w:rPr>
                <w:rFonts w:ascii="Times New Roman" w:eastAsia="Times New Roman" w:hAnsi="Times New Roman"/>
                <w:b/>
                <w:color w:val="000000"/>
                <w:sz w:val="24"/>
                <w:szCs w:val="20"/>
              </w:rPr>
              <w:t>50</w:t>
            </w:r>
            <w:r w:rsidR="00DE7F74">
              <w:rPr>
                <w:rFonts w:ascii="Times New Roman" w:eastAsia="Times New Roman" w:hAnsi="Times New Roman"/>
                <w:b/>
                <w:color w:val="000000"/>
                <w:sz w:val="24"/>
                <w:szCs w:val="20"/>
              </w:rPr>
              <w:t>00,00</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DE7F74">
              <w:rPr>
                <w:rFonts w:ascii="Times New Roman" w:eastAsia="Times New Roman" w:hAnsi="Times New Roman"/>
                <w:color w:val="000000"/>
                <w:sz w:val="24"/>
                <w:szCs w:val="20"/>
              </w:rPr>
              <w:t>projekto finansavimo ne mažiau 1</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C37986">
              <w:rPr>
                <w:rFonts w:ascii="Times New Roman" w:eastAsia="Times New Roman" w:hAnsi="Times New Roman"/>
                <w:b/>
                <w:color w:val="000000"/>
                <w:sz w:val="24"/>
                <w:szCs w:val="20"/>
              </w:rPr>
              <w:t>2625</w:t>
            </w:r>
            <w:bookmarkStart w:id="0" w:name="_GoBack"/>
            <w:bookmarkEnd w:id="0"/>
            <w:r w:rsidR="00DE7F74">
              <w:rPr>
                <w:rFonts w:ascii="Times New Roman" w:eastAsia="Times New Roman" w:hAnsi="Times New Roman"/>
                <w:b/>
                <w:color w:val="000000"/>
                <w:sz w:val="24"/>
                <w:szCs w:val="20"/>
              </w:rPr>
              <w:t>,00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p</w:t>
            </w:r>
            <w:r>
              <w:rPr>
                <w:rFonts w:ascii="Times New Roman" w:hAnsi="Times New Roman"/>
                <w:sz w:val="24"/>
                <w:szCs w:val="24"/>
                <w:lang w:eastAsia="lt-LT"/>
              </w:rPr>
              <w:t>areiškėjai</w:t>
            </w:r>
            <w:r>
              <w:rPr>
                <w:rFonts w:ascii="Times New Roman" w:hAnsi="Times New Roman"/>
                <w:sz w:val="24"/>
                <w:szCs w:val="24"/>
                <w:lang w:eastAsia="lt-LT"/>
              </w:rPr>
              <w:t xml:space="preserve">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 xml:space="preserve">registruojami ir vertinami. Siunčiant vietos plėtros projektinį pasiūlymą paštu arba per kurjerį išsiuntimo vietos pašto antspaudo data turi būti ne vėlesnė kaip </w:t>
            </w:r>
            <w:r w:rsidR="00523B63">
              <w:rPr>
                <w:rFonts w:ascii="Times New Roman" w:hAnsi="Times New Roman"/>
                <w:sz w:val="24"/>
                <w:szCs w:val="24"/>
                <w:lang w:eastAsia="lt-LT"/>
              </w:rPr>
              <w:lastRenderedPageBreak/>
              <w:t>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Pareiškėjas pateikia 2 vietos plėtros projektinio pasiūlymo egzempliorius (1 originalą ir 1 kopiją) ir tiek pat pridedamų dokumentų (ir jų patvirtintų kopijų) egzempliorių. Kopija laikoma tinkama, jei ji (arba jos pirmasis ir paskutinis lapai) patvirtinta žyma „Kopija 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241B41" w:rsidP="00DE6A6F">
            <w:pPr>
              <w:spacing w:after="0" w:line="240" w:lineRule="auto"/>
              <w:rPr>
                <w:rFonts w:ascii="Times New Roman" w:hAnsi="Times New Roman"/>
                <w:b/>
                <w:sz w:val="24"/>
                <w:szCs w:val="24"/>
                <w:lang w:eastAsia="lt-LT"/>
              </w:rPr>
            </w:pPr>
            <w:r w:rsidRPr="00241B41">
              <w:rPr>
                <w:rFonts w:ascii="Times New Roman" w:hAnsi="Times New Roman"/>
                <w:b/>
                <w:sz w:val="24"/>
                <w:szCs w:val="24"/>
                <w:lang w:eastAsia="lt-LT"/>
              </w:rPr>
              <w:t>2019 m. rugsėjo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 yra nuo 2019-07-22  iki 2019-09-30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2014–2020 metų Europos Sąjungos fondų investicijų veiksmų programos 8 prioriteto „Socialinės įtraukties didinimas ir kova su skurdu“ Nr. 08.6.1-ESFA-T-927 priemonės „Spartesnis vietos plėtros strategijų įgyvendinimas“ pr</w:t>
            </w:r>
            <w:r w:rsidRPr="00807D05">
              <w:rPr>
                <w:rFonts w:ascii="Times New Roman" w:hAnsi="Times New Roman"/>
                <w:color w:val="000000"/>
                <w:sz w:val="24"/>
                <w:szCs w:val="24"/>
              </w:rPr>
              <w:t xml:space="preserve">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Lietuvos Respublikos vidaus reik</w:t>
            </w:r>
            <w:r w:rsidR="00807D05" w:rsidRPr="00807D05">
              <w:rPr>
                <w:rFonts w:ascii="Times New Roman" w:hAnsi="Times New Roman"/>
                <w:color w:val="000000"/>
                <w:sz w:val="24"/>
                <w:szCs w:val="24"/>
              </w:rPr>
              <w:t xml:space="preserve">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 xml:space="preserve">Švenčionių miesto vietos veiklos grupės biure adresu Stoties g.4 Švenčionys informuojama, konsultuojama </w:t>
            </w:r>
            <w:r>
              <w:rPr>
                <w:rFonts w:ascii="Times New Roman" w:hAnsi="Times New Roman"/>
                <w:sz w:val="24"/>
                <w:szCs w:val="24"/>
                <w:shd w:val="clear" w:color="auto" w:fill="FFFFFF"/>
                <w:lang w:eastAsia="lt-LT"/>
              </w:rPr>
              <w:lastRenderedPageBreak/>
              <w:t>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386BAD" w:rsidRDefault="00386BAD" w:rsidP="00386BAD">
      <w:pPr>
        <w:spacing w:after="0" w:line="240" w:lineRule="auto"/>
        <w:jc w:val="both"/>
        <w:rPr>
          <w:rFonts w:ascii="Times New Roman" w:hAnsi="Times New Roman"/>
          <w:sz w:val="24"/>
          <w:szCs w:val="24"/>
        </w:rPr>
      </w:pPr>
    </w:p>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C33FC"/>
    <w:rsid w:val="000D18BF"/>
    <w:rsid w:val="000E5B52"/>
    <w:rsid w:val="00130C7C"/>
    <w:rsid w:val="001A0FC9"/>
    <w:rsid w:val="001B7BC1"/>
    <w:rsid w:val="001E1C50"/>
    <w:rsid w:val="00212F8C"/>
    <w:rsid w:val="00241B41"/>
    <w:rsid w:val="003839A3"/>
    <w:rsid w:val="00386BAD"/>
    <w:rsid w:val="00454113"/>
    <w:rsid w:val="00504D13"/>
    <w:rsid w:val="00523B63"/>
    <w:rsid w:val="00546B70"/>
    <w:rsid w:val="005C6B5C"/>
    <w:rsid w:val="00615609"/>
    <w:rsid w:val="00626AE4"/>
    <w:rsid w:val="00755692"/>
    <w:rsid w:val="007802A5"/>
    <w:rsid w:val="00806022"/>
    <w:rsid w:val="00807D05"/>
    <w:rsid w:val="00824192"/>
    <w:rsid w:val="00965990"/>
    <w:rsid w:val="009A2EB2"/>
    <w:rsid w:val="009C4C97"/>
    <w:rsid w:val="009D10CB"/>
    <w:rsid w:val="009D746A"/>
    <w:rsid w:val="00A0369E"/>
    <w:rsid w:val="00A07477"/>
    <w:rsid w:val="00AC5BF4"/>
    <w:rsid w:val="00B03C6D"/>
    <w:rsid w:val="00B5694A"/>
    <w:rsid w:val="00C37986"/>
    <w:rsid w:val="00D166F4"/>
    <w:rsid w:val="00D4671C"/>
    <w:rsid w:val="00D61D02"/>
    <w:rsid w:val="00D96478"/>
    <w:rsid w:val="00DD5561"/>
    <w:rsid w:val="00DE7F74"/>
    <w:rsid w:val="00E10735"/>
    <w:rsid w:val="00E267F2"/>
    <w:rsid w:val="00EB4034"/>
    <w:rsid w:val="00F27E9D"/>
    <w:rsid w:val="00F57510"/>
    <w:rsid w:val="00F65C37"/>
    <w:rsid w:val="00F7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DA6"/>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4</cp:revision>
  <dcterms:created xsi:type="dcterms:W3CDTF">2019-07-21T18:02:00Z</dcterms:created>
  <dcterms:modified xsi:type="dcterms:W3CDTF">2019-07-21T18:03:00Z</dcterms:modified>
</cp:coreProperties>
</file>